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E3" w:rsidRPr="00215DDE" w:rsidRDefault="0001484F" w:rsidP="0001484F">
      <w:pPr>
        <w:pStyle w:val="ParagraphStyle"/>
        <w:keepNext/>
        <w:spacing w:before="240" w:after="24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8B29E3" w:rsidRPr="00215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8B29E3" w:rsidRPr="0001484F" w:rsidRDefault="00630CF7" w:rsidP="008B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8B29E3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в </w:t>
      </w:r>
      <w:r w:rsidRPr="000148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соответствии</w:t>
      </w:r>
      <w:r w:rsidR="008B29E3" w:rsidRPr="000148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148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 ФГОС НОО</w:t>
      </w:r>
      <w:r w:rsidR="008B29E3" w:rsidRPr="000148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="008B29E3" w:rsidRPr="0001484F">
        <w:rPr>
          <w:rStyle w:val="a3"/>
          <w:sz w:val="24"/>
          <w:szCs w:val="24"/>
        </w:rPr>
        <w:t xml:space="preserve"> </w:t>
      </w:r>
      <w:r w:rsidRPr="0001484F">
        <w:rPr>
          <w:rStyle w:val="a3"/>
          <w:b w:val="0"/>
          <w:i w:val="0"/>
          <w:sz w:val="24"/>
          <w:szCs w:val="24"/>
        </w:rPr>
        <w:t xml:space="preserve">разработана </w:t>
      </w:r>
      <w:r w:rsidR="008B29E3" w:rsidRPr="0001484F">
        <w:rPr>
          <w:rFonts w:ascii="Times New Roman" w:hAnsi="Times New Roman" w:cs="Times New Roman"/>
          <w:sz w:val="24"/>
          <w:szCs w:val="24"/>
        </w:rPr>
        <w:t xml:space="preserve">на основе авторской </w:t>
      </w:r>
      <w:r w:rsidRPr="0001484F">
        <w:rPr>
          <w:rFonts w:ascii="Times New Roman" w:hAnsi="Times New Roman" w:cs="Times New Roman"/>
          <w:sz w:val="24"/>
          <w:szCs w:val="24"/>
        </w:rPr>
        <w:t xml:space="preserve"> примерной </w:t>
      </w:r>
      <w:r w:rsidR="008B29E3" w:rsidRPr="0001484F">
        <w:rPr>
          <w:rFonts w:ascii="Times New Roman" w:hAnsi="Times New Roman" w:cs="Times New Roman"/>
          <w:sz w:val="24"/>
          <w:szCs w:val="24"/>
        </w:rPr>
        <w:t>программы</w:t>
      </w:r>
      <w:r w:rsidRPr="0001484F">
        <w:rPr>
          <w:rFonts w:ascii="Times New Roman" w:hAnsi="Times New Roman" w:cs="Times New Roman"/>
          <w:sz w:val="24"/>
          <w:szCs w:val="24"/>
        </w:rPr>
        <w:t xml:space="preserve"> НОО </w:t>
      </w:r>
      <w:r w:rsidR="008B29E3" w:rsidRPr="0001484F">
        <w:rPr>
          <w:rFonts w:ascii="Times New Roman" w:hAnsi="Times New Roman" w:cs="Times New Roman"/>
          <w:sz w:val="24"/>
          <w:szCs w:val="24"/>
        </w:rPr>
        <w:t xml:space="preserve"> по литературному чтению </w:t>
      </w:r>
      <w:r w:rsidRPr="0001484F">
        <w:rPr>
          <w:rFonts w:ascii="Times New Roman" w:hAnsi="Times New Roman" w:cs="Times New Roman"/>
          <w:sz w:val="24"/>
          <w:szCs w:val="24"/>
        </w:rPr>
        <w:t xml:space="preserve">с учётом  авторской программы </w:t>
      </w:r>
      <w:r w:rsidR="008B29E3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Ф. Климановой, В. Г. Горецкого, М. В. </w:t>
      </w:r>
      <w:proofErr w:type="spellStart"/>
      <w:r w:rsidR="008B29E3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="008B29E3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Л.А. Виноградской, М.В. </w:t>
      </w:r>
      <w:proofErr w:type="spellStart"/>
      <w:r w:rsidR="008B29E3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>Бойкиной</w:t>
      </w:r>
      <w:proofErr w:type="spellEnd"/>
      <w:r w:rsidR="008B29E3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(М., «Просвещение», 2018г).</w:t>
      </w:r>
      <w:r w:rsidR="008B29E3" w:rsidRPr="0001484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1C563A" w:rsidRPr="0001484F" w:rsidRDefault="00D459F5" w:rsidP="00D4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1C563A" w:rsidRPr="000148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Pr="000148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 ориентирована на учебник:</w:t>
      </w:r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59F5" w:rsidRPr="0001484F" w:rsidRDefault="001C563A" w:rsidP="00D4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459F5"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Литературное чтение. Учебник. </w:t>
      </w:r>
      <w:proofErr w:type="spellStart"/>
      <w:r w:rsidR="00D459F5"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>Л.Ф.Климанова</w:t>
      </w:r>
      <w:proofErr w:type="spellEnd"/>
      <w:r w:rsidR="00D459F5"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>, В.Г. Горецкий, Л. А. Виноградская.4 класс. Часть 1, 2.</w:t>
      </w:r>
    </w:p>
    <w:p w:rsidR="008B29E3" w:rsidRPr="0001484F" w:rsidRDefault="008B29E3" w:rsidP="008B29E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9F5" w:rsidRPr="0001484F" w:rsidRDefault="00D459F5" w:rsidP="00D459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4F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                     </w:t>
      </w:r>
      <w:r w:rsidR="008B29E3" w:rsidRPr="0001484F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8B29E3" w:rsidRPr="0001484F" w:rsidRDefault="001C563A" w:rsidP="00D459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учебному п</w:t>
      </w:r>
      <w:r w:rsidR="0001484F"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>лану МБОУ СОШ с. Кызыл-Арыг 2022-2023</w:t>
      </w:r>
      <w:r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 </w:t>
      </w:r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 xml:space="preserve">  на  изучение  курса  «Литературное чтение» в  4</w:t>
      </w: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классе    отводится  </w:t>
      </w:r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484F">
        <w:rPr>
          <w:rFonts w:ascii="Times New Roman" w:eastAsia="Times New Roman" w:hAnsi="Times New Roman" w:cs="Times New Roman"/>
          <w:sz w:val="24"/>
          <w:szCs w:val="24"/>
        </w:rPr>
        <w:t>часа   в неделю (в год 102 часа)</w:t>
      </w:r>
    </w:p>
    <w:p w:rsidR="00D459F5" w:rsidRPr="0001484F" w:rsidRDefault="00D459F5" w:rsidP="00D459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8EF" w:rsidRPr="0001484F" w:rsidRDefault="00D459F5" w:rsidP="00A008EF">
      <w:pPr>
        <w:pStyle w:val="a4"/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48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A008EF" w:rsidRPr="0001484F">
        <w:rPr>
          <w:rFonts w:ascii="Times New Roman" w:hAnsi="Times New Roman" w:cs="Times New Roman"/>
          <w:b/>
          <w:sz w:val="24"/>
          <w:szCs w:val="24"/>
        </w:rPr>
        <w:t>Рабочая программа обеспечена  УМК:</w:t>
      </w:r>
    </w:p>
    <w:p w:rsidR="00D459F5" w:rsidRPr="0001484F" w:rsidRDefault="00D459F5" w:rsidP="00D459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459F5" w:rsidRPr="0001484F" w:rsidRDefault="00DC2AA3" w:rsidP="00D4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 xml:space="preserve">Литературное чтение. Учебник для общеобразовательных организаций с </w:t>
      </w:r>
      <w:proofErr w:type="spellStart"/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>аудиоприложением</w:t>
      </w:r>
      <w:proofErr w:type="spellEnd"/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электронном носителе 4 класс. В 2 ч. /(сост. Л. Ф. Климанова, В. Г. Горецкий, М. В. Голованова, Л. А. Виноградская, </w:t>
      </w:r>
      <w:proofErr w:type="spellStart"/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>М.В.Бойкина</w:t>
      </w:r>
      <w:proofErr w:type="spellEnd"/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 xml:space="preserve">) - М.: Просвещение,2018. </w:t>
      </w:r>
    </w:p>
    <w:p w:rsidR="00D459F5" w:rsidRPr="0001484F" w:rsidRDefault="00DC2AA3" w:rsidP="00D4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459F5" w:rsidRPr="0001484F">
        <w:rPr>
          <w:rFonts w:ascii="Times New Roman" w:eastAsia="Times New Roman" w:hAnsi="Times New Roman" w:cs="Times New Roman"/>
          <w:sz w:val="24"/>
          <w:szCs w:val="24"/>
        </w:rPr>
        <w:t>Рабочие тетради и пособия:</w:t>
      </w:r>
    </w:p>
    <w:p w:rsidR="00D459F5" w:rsidRPr="0001484F" w:rsidRDefault="00D459F5" w:rsidP="00D4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Литературное чтение. Рабочая тетрадь. 4 класс (Л. А. Виноградская,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М.В.Бойкина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) - М.: Просвещение,2018. </w:t>
      </w:r>
    </w:p>
    <w:p w:rsidR="001C563A" w:rsidRPr="0001484F" w:rsidRDefault="001C563A" w:rsidP="00D4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63A" w:rsidRPr="0001484F" w:rsidRDefault="00A008EF" w:rsidP="001C563A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1C563A" w:rsidRPr="000148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результаты:</w:t>
      </w:r>
      <w:r w:rsidR="001C563A" w:rsidRPr="0001484F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1C563A" w:rsidRPr="0001484F" w:rsidRDefault="001C563A" w:rsidP="001C56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484F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  Программа обеспечивает достижение выпускниками начальной школы следующих личностных, </w:t>
      </w:r>
      <w:proofErr w:type="spellStart"/>
      <w:r w:rsidRPr="0001484F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метапредметных</w:t>
      </w:r>
      <w:proofErr w:type="spellEnd"/>
      <w:r w:rsidRPr="0001484F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и предметных результатов.</w:t>
      </w:r>
    </w:p>
    <w:p w:rsidR="001C563A" w:rsidRPr="0001484F" w:rsidRDefault="001C563A" w:rsidP="001C56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 личностные:</w:t>
      </w:r>
    </w:p>
    <w:p w:rsidR="001C563A" w:rsidRPr="0001484F" w:rsidRDefault="001C563A" w:rsidP="001C56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отражают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в части:</w:t>
      </w:r>
    </w:p>
    <w:p w:rsidR="001C563A" w:rsidRPr="0001484F" w:rsidRDefault="001C563A" w:rsidP="001C56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(Из стратегии развития воспитания в РФ на период 2025)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гражданское воспитание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патриотическое воспитание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воспитание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эстетическое воспитание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физическое воспитание, формирование культуры здоровья и эмоционального благополучия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трудовое воспитание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экологическое воспитание</w:t>
      </w:r>
    </w:p>
    <w:p w:rsidR="001C563A" w:rsidRPr="0001484F" w:rsidRDefault="001C563A" w:rsidP="001C563A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ценности научного познания</w:t>
      </w:r>
    </w:p>
    <w:p w:rsidR="001C563A" w:rsidRPr="0001484F" w:rsidRDefault="001C563A" w:rsidP="000148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C563A" w:rsidRPr="0001484F" w:rsidRDefault="001C563A" w:rsidP="001C5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 РЕЗУЛЬТАТЫ</w:t>
      </w:r>
    </w:p>
    <w:p w:rsidR="001C563A" w:rsidRPr="0001484F" w:rsidRDefault="0001484F" w:rsidP="001C56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1C563A"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Регулятивные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148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0148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результаты: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овладение способностью принимать и сохранять цели и задачи учебной деятельности, поиска средств её осуществления;</w:t>
      </w:r>
    </w:p>
    <w:p w:rsidR="007F321C" w:rsidRPr="0001484F" w:rsidRDefault="007F321C" w:rsidP="007F321C">
      <w:pPr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освоение способами решения проблем творческого и по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искового характера;</w:t>
      </w:r>
    </w:p>
    <w:p w:rsidR="007F321C" w:rsidRPr="0001484F" w:rsidRDefault="007F321C" w:rsidP="007F321C">
      <w:pPr>
        <w:shd w:val="clear" w:color="auto" w:fill="FFFFFF"/>
        <w:spacing w:after="0"/>
        <w:ind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формирование умения планировать, контролировать и оценивать учебные                действия в соответствии с поставленной задачей и условиями её реализации, определять наиболее эф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фективные способы достижения результата;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F321C" w:rsidRPr="0001484F" w:rsidRDefault="0001484F" w:rsidP="00A008EF">
      <w:pPr>
        <w:shd w:val="clear" w:color="auto" w:fill="FFFFFF"/>
        <w:spacing w:after="0"/>
        <w:ind w:right="25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7F321C"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Познавательные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использование знаково-символических сре</w:t>
      </w:r>
      <w:proofErr w:type="gramStart"/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дств пр</w:t>
      </w:r>
      <w:proofErr w:type="gramEnd"/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едстав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ления информации о книгах;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активное использование речевых сре</w:t>
      </w:r>
      <w:proofErr w:type="gramStart"/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дств дл</w:t>
      </w:r>
      <w:proofErr w:type="gramEnd"/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я решения коммуникативных и познавательных задач;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использование различных способов поиска учебной ин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формации в справочниках, словарях, энциклопедиях и интер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претации информации в соответствии с коммуникативными и познавательными задачами;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gramStart"/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навыками смыслового чтения текстов в соот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ставления текстов в устной и письменной формах;</w:t>
      </w:r>
      <w:proofErr w:type="gramEnd"/>
    </w:p>
    <w:p w:rsidR="007F321C" w:rsidRPr="0001484F" w:rsidRDefault="007F321C" w:rsidP="00A008EF">
      <w:pPr>
        <w:shd w:val="clear" w:color="auto" w:fill="FFFFFF"/>
        <w:spacing w:after="0"/>
        <w:ind w:right="25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Коммуникативные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овладение логическими действиями сравнения, анализа, синтеза, обобщения, классификации по родовидовым призна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кам, установления причинно-следственных связей, построения рассуждений;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готовность слушать собеседника и вести диалог, при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01484F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оценку событий;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умение договариваться о распределении ролей в совмест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ной деятельности, осуществлять взаимный контроль в совмест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ной деятельности, общей цели и путей её достижения, осмыс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ливать собственное поведение и поведение окружающих;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готовность конструктивно разрешать конфликты посред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ством учёта интересов сторон и сотрудничества.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Предметные результаты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Обучающийся научится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понимать литературу как явления национальной и ми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ровой культуры, средства сохранения и передачи нравственных ценностей и традиций;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осознать значимость чтения для личного развития; фор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нятий о добре и зле, дружбе, честности; формирование потреб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ности в систематическом чтении;</w:t>
      </w: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321C" w:rsidRPr="0001484F" w:rsidRDefault="007F321C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proofErr w:type="gramStart"/>
      <w:r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Обучающийся</w:t>
      </w:r>
      <w:proofErr w:type="gramEnd"/>
      <w:r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008EF"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0148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получит возможность научиться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достижению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необходимого для продолжения образования уровня читательской компетентности, общего речевого разви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тия, т. е. овладение чтением вслух и про себя, элементарными приёмами анализа художественных, 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научно-познавательных и учебных текстов с использованием элементарных литературо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ведческих понятий;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использованию 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разных видов чтения (изучающее (смысло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вое)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, выборочное, поисковое); умению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осознанно воспринимать и оценивать содержание и специфику различных текстов, уча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ствовать в их обсуждении, давать и обосновывать нравственную оценку поступков героев;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умению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самостоятельно выбирать интересующую литера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ятельно краткую аннотацию;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умению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использовать простейшие виды анализа различных текстов: устанавливать причинно-следственные связи и опре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7F321C" w:rsidRPr="0001484F" w:rsidRDefault="00A008EF" w:rsidP="007F321C">
      <w:pPr>
        <w:shd w:val="clear" w:color="auto" w:fill="FFFFFF"/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умению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работать с разными видами текстов, находить ха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рактерные особенности научно-познавательных, учебных и ху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дожественных произведений. На пра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ктическом уровне овладению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некоторыми видами письменной речи (повествование — созда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ние текста по аналогии, рассуждение — письменный ответ на вопрос, описание </w:t>
      </w: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>— характеристика героев). Умению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написать отзыв на прочитанное произведение;</w:t>
      </w:r>
    </w:p>
    <w:p w:rsidR="007F321C" w:rsidRPr="0001484F" w:rsidRDefault="00A008EF" w:rsidP="007F321C">
      <w:pPr>
        <w:spacing w:after="0"/>
        <w:ind w:left="851" w:right="25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развитию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художественно-творческих способностей, умение создавать собственный текст на основе художественного про</w:t>
      </w:r>
      <w:r w:rsidR="007F321C" w:rsidRPr="0001484F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изведения, репродукции картин художников, по иллюстрациям, на основе личного опыта.</w:t>
      </w:r>
    </w:p>
    <w:p w:rsidR="007F321C" w:rsidRPr="0001484F" w:rsidRDefault="007F321C" w:rsidP="0001484F">
      <w:pPr>
        <w:suppressAutoHyphens/>
        <w:spacing w:after="0"/>
        <w:ind w:right="253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E4D53" w:rsidRPr="0001484F" w:rsidRDefault="000E4D53" w:rsidP="000E4D53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008EF" w:rsidRPr="0001484F" w:rsidRDefault="00DC2AA3" w:rsidP="00DC2AA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="00A008EF" w:rsidRPr="000148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2A1531" w:rsidRPr="0001484F" w:rsidRDefault="002A1531" w:rsidP="00DC2AA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708"/>
        <w:gridCol w:w="1560"/>
        <w:gridCol w:w="992"/>
        <w:gridCol w:w="1559"/>
        <w:gridCol w:w="1276"/>
        <w:gridCol w:w="1417"/>
      </w:tblGrid>
      <w:tr w:rsidR="00A008EF" w:rsidRPr="0001484F" w:rsidTr="00007B50">
        <w:trPr>
          <w:trHeight w:val="315"/>
        </w:trPr>
        <w:tc>
          <w:tcPr>
            <w:tcW w:w="568" w:type="dxa"/>
            <w:vMerge w:val="restart"/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Из них кол-во часов, отведенных на практическую часть и контроль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08EF" w:rsidRPr="0001484F" w:rsidRDefault="00007B50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направления воспитательной деятельности</w:t>
            </w:r>
          </w:p>
        </w:tc>
      </w:tr>
      <w:tr w:rsidR="00A008EF" w:rsidRPr="0001484F" w:rsidTr="00007B50">
        <w:trPr>
          <w:trHeight w:val="285"/>
        </w:trPr>
        <w:tc>
          <w:tcPr>
            <w:tcW w:w="568" w:type="dxa"/>
            <w:vMerge/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EF" w:rsidRPr="0001484F" w:rsidRDefault="000E4D5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007B50"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роверочн</w:t>
            </w:r>
            <w:proofErr w:type="spellEnd"/>
            <w:r w:rsidR="00007B50"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Разв</w:t>
            </w:r>
            <w:r w:rsidR="00007B50"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итие </w:t>
            </w: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EF" w:rsidRPr="0001484F" w:rsidTr="00007B50">
        <w:trPr>
          <w:trHeight w:val="255"/>
        </w:trPr>
        <w:tc>
          <w:tcPr>
            <w:tcW w:w="568" w:type="dxa"/>
            <w:vMerge/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EF" w:rsidRPr="0001484F" w:rsidRDefault="00FF0DE6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008EF"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очинение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08EF" w:rsidRPr="0001484F" w:rsidRDefault="00A008EF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A33" w:rsidRPr="0001484F" w:rsidTr="00007B50">
        <w:trPr>
          <w:trHeight w:val="741"/>
        </w:trPr>
        <w:tc>
          <w:tcPr>
            <w:tcW w:w="568" w:type="dxa"/>
            <w:tcBorders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Летописи, былины, жития.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1,2,3</w:t>
            </w:r>
          </w:p>
        </w:tc>
      </w:tr>
      <w:tr w:rsidR="00DF1A33" w:rsidRPr="0001484F" w:rsidTr="00007B50">
        <w:trPr>
          <w:trHeight w:val="540"/>
        </w:trPr>
        <w:tc>
          <w:tcPr>
            <w:tcW w:w="568" w:type="dxa"/>
            <w:tcBorders>
              <w:top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Чудесный мир  классики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1,2,3,</w:t>
            </w:r>
          </w:p>
        </w:tc>
      </w:tr>
      <w:tr w:rsidR="00DF1A33" w:rsidRPr="0001484F" w:rsidTr="00007B50">
        <w:tc>
          <w:tcPr>
            <w:tcW w:w="568" w:type="dxa"/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1,3,4,6,7,8</w:t>
            </w:r>
          </w:p>
        </w:tc>
      </w:tr>
      <w:tr w:rsidR="00DF1A33" w:rsidRPr="0001484F" w:rsidTr="00007B50">
        <w:trPr>
          <w:trHeight w:val="315"/>
        </w:trPr>
        <w:tc>
          <w:tcPr>
            <w:tcW w:w="568" w:type="dxa"/>
            <w:tcBorders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1,3,4,6,7,8</w:t>
            </w:r>
          </w:p>
        </w:tc>
      </w:tr>
      <w:tr w:rsidR="00DF1A33" w:rsidRPr="0001484F" w:rsidTr="00007B50">
        <w:trPr>
          <w:trHeight w:val="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Делу время - потехе час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1,2,3,4,6,8.</w:t>
            </w:r>
          </w:p>
        </w:tc>
      </w:tr>
      <w:tr w:rsidR="00DF1A33" w:rsidRPr="0001484F" w:rsidTr="00007B50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детства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1,2,3,4,6,8.</w:t>
            </w:r>
          </w:p>
        </w:tc>
      </w:tr>
      <w:tr w:rsidR="00DF1A33" w:rsidRPr="0001484F" w:rsidTr="00007B50">
        <w:trPr>
          <w:trHeight w:val="2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3,4,6,7,8.</w:t>
            </w:r>
          </w:p>
        </w:tc>
      </w:tr>
      <w:tr w:rsidR="00DF1A33" w:rsidRPr="0001484F" w:rsidTr="00007B50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мы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3,4,6,7,8.</w:t>
            </w:r>
          </w:p>
        </w:tc>
      </w:tr>
      <w:tr w:rsidR="00DF1A33" w:rsidRPr="0001484F" w:rsidTr="00007B50">
        <w:trPr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4,6,7.</w:t>
            </w:r>
          </w:p>
        </w:tc>
      </w:tr>
      <w:tr w:rsidR="00DF1A33" w:rsidRPr="0001484F" w:rsidTr="00007B50">
        <w:trPr>
          <w:trHeight w:val="7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4,6,7,8</w:t>
            </w:r>
          </w:p>
        </w:tc>
      </w:tr>
      <w:tr w:rsidR="00DF1A33" w:rsidRPr="0001484F" w:rsidTr="00007B50">
        <w:trPr>
          <w:trHeight w:val="510"/>
        </w:trPr>
        <w:tc>
          <w:tcPr>
            <w:tcW w:w="568" w:type="dxa"/>
            <w:tcBorders>
              <w:top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фантазия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4,6,7,8</w:t>
            </w:r>
          </w:p>
        </w:tc>
      </w:tr>
      <w:tr w:rsidR="00DF1A33" w:rsidRPr="0001484F" w:rsidTr="00007B50">
        <w:tc>
          <w:tcPr>
            <w:tcW w:w="568" w:type="dxa"/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1A33" w:rsidRPr="0001484F" w:rsidRDefault="00DF1A3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484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5,6,7,8.</w:t>
            </w:r>
          </w:p>
        </w:tc>
      </w:tr>
      <w:tr w:rsidR="00DF1A33" w:rsidRPr="0001484F" w:rsidTr="00007B50">
        <w:tc>
          <w:tcPr>
            <w:tcW w:w="568" w:type="dxa"/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1A33" w:rsidRPr="0001484F" w:rsidRDefault="00DF1A33" w:rsidP="00A008EF">
            <w:pPr>
              <w:widowControl w:val="0"/>
              <w:tabs>
                <w:tab w:val="left" w:pos="2107"/>
              </w:tabs>
              <w:spacing w:before="22"/>
              <w:ind w:left="93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01484F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102ч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1A33" w:rsidRPr="0001484F" w:rsidRDefault="00DF1A33" w:rsidP="00A0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1A33" w:rsidRPr="0001484F" w:rsidRDefault="00DF1A33" w:rsidP="004F431B">
            <w:pPr>
              <w:pStyle w:val="a6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</w:tbl>
    <w:p w:rsidR="00A008EF" w:rsidRPr="0001484F" w:rsidRDefault="00A008EF" w:rsidP="00A008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008EF" w:rsidRPr="0001484F" w:rsidRDefault="00A008EF" w:rsidP="00A008EF">
      <w:pPr>
        <w:tabs>
          <w:tab w:val="left" w:pos="391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1484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Летописи, былины, жития 8ч.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Из летописи «И повесил Олег щит свой на вратах Царьграда». «И вспомнил Олег коня своего».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Былины. «Ильины три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поездочки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«Житие Сергия Радонежского»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Проект «Создание календаря исторических событий»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Чудесный мир классики 21ч.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П. П. Ершов «Конек - горбунок»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А.С. Пушкин «Няне». «Туча». «Унылая пора! Очей очарование». «Сказка о мертвой царевне и семи богатырях»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М. Ю. Лермонтов «Дары Терека». «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Ашик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Кериб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>» (турецкая сказка)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Л. Толстой «Детство». Басня «Как мужик убрал камень»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А.П. Чехов «Мальчики»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Поэтическая тетрадь 9ч.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Ф. И. Тютчев «Еще земли печален вид», «Как неожиданно и ярко»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А. А. Фет «Весенний дождь», «Бабочка»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Е. А. Баратынский «Весна, весна! Как воздух чист». «Где сладкий шепот»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А. Н. Плещеев «Дети и птичка»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И. С. Никитин «В синем небе плывут над полями».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Н. А. Некрасов «Школьник». «В зимние сумерки нянины сказки»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И. А. Бунин  «Листопад»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Литературные сказки 10ч.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В. Ф. Одоевский «Городок в табакерке»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В. М. Гаршин «Сказка о жабе и розе»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П. П. Бажов «Серебряное копытце»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А.С. Аксаков «Аленький цветочек»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Делу время - потехе час 6ч.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Е. Л. Шварц «Сказка о потерянном времени»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В. Ю. </w:t>
      </w:r>
      <w:proofErr w:type="gramStart"/>
      <w:r w:rsidRPr="0001484F">
        <w:rPr>
          <w:rFonts w:ascii="Times New Roman" w:eastAsia="Times New Roman" w:hAnsi="Times New Roman" w:cs="Times New Roman"/>
          <w:sz w:val="24"/>
          <w:szCs w:val="24"/>
        </w:rPr>
        <w:t>Драгунский</w:t>
      </w:r>
      <w:proofErr w:type="gram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«Главные реки». «Что любит Мишка»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В. В.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Голявкин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«Никакой горчицы я не ел»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Страна детства 7ч.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Б. С. Житков «Как я ловил человечков»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К. Г. Паустовский «Корзина с еловыми шишками»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М. М. Зощенко «Елка»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Поэтическая тетрадь 5ч.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В.Я. Брюсов. «Опять сон». «Детская».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С.А. Есенин «Бабушкины сказки»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М. Цветаева «Бежит тропинка с бугорка…». «Наши царства».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Природа и мы 9ч.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Д. М. Мамин – Сибиряк «Приемыш»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А. И. Куприн «Барбос и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Жулька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М. М. Пришвин «Выскочка»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Е. И.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«Кабан»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В. П. Астафьев «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Стрижонок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Скрип»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Проект «Природа и мы»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Поэтическая тетрадь 6ч.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Б. Л. Пастернак  «Золотая осень».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Д. Б.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Кедрин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«Бабье лето»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С. А. Клычков  «Весна в лесу»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Д. Б.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Кедрин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«Бабье лето»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Н. М. Рубцов «Сентябрь»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С. А. Есенин «Лебедушка»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Родина 6ч.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И. С. Никитин «Русь»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С. С. Дрожжин «Родине»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А. В.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Жигулин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«О, Родина!»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Проект «Они защищали Родину»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Страна Фантазия 5ч.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Е. С. Велтистов. «Приключения Электроника»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Кир Булычев «Путешествие Алисы»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t>Зарубежная литература 10 ч.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Д. Свифт «Путешествие Гулливера»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>Г. Х. Андерсен «Русалочка»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М. Твен «Приключения Тома </w:t>
      </w: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Сойера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484F">
        <w:rPr>
          <w:rFonts w:ascii="Times New Roman" w:eastAsia="Times New Roman" w:hAnsi="Times New Roman" w:cs="Times New Roman"/>
          <w:sz w:val="24"/>
          <w:szCs w:val="24"/>
        </w:rPr>
        <w:t>Сельма</w:t>
      </w:r>
      <w:proofErr w:type="spellEnd"/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 Лагерлеф «Святая ночь». «В Назарете»</w:t>
      </w:r>
    </w:p>
    <w:p w:rsidR="00A008EF" w:rsidRPr="0001484F" w:rsidRDefault="00A008EF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DDE" w:rsidRPr="0001484F" w:rsidRDefault="00215DDE" w:rsidP="00A0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531" w:rsidRPr="0001484F" w:rsidRDefault="002A1531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2A1531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84F" w:rsidRDefault="0001484F" w:rsidP="002A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8EF" w:rsidRPr="0001484F" w:rsidRDefault="002A1531" w:rsidP="002A1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A008EF" w:rsidRPr="0001484F">
        <w:rPr>
          <w:rFonts w:ascii="Times New Roman" w:eastAsia="Times New Roman" w:hAnsi="Times New Roman" w:cs="Times New Roman"/>
          <w:b/>
          <w:sz w:val="24"/>
          <w:szCs w:val="24"/>
        </w:rPr>
        <w:t>Календарно – тематическое  планирование</w:t>
      </w:r>
    </w:p>
    <w:p w:rsidR="002A1531" w:rsidRPr="0001484F" w:rsidRDefault="002A1531" w:rsidP="002A1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4538"/>
        <w:gridCol w:w="992"/>
        <w:gridCol w:w="1276"/>
        <w:gridCol w:w="850"/>
        <w:gridCol w:w="1701"/>
      </w:tblGrid>
      <w:tr w:rsidR="00A008EF" w:rsidRPr="0001484F" w:rsidTr="00A008EF">
        <w:tc>
          <w:tcPr>
            <w:tcW w:w="849" w:type="dxa"/>
            <w:vMerge w:val="restart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8" w:type="dxa"/>
            <w:vMerge w:val="restart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992" w:type="dxa"/>
            <w:vMerge w:val="restart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2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  <w:vMerge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008EF" w:rsidRPr="0001484F" w:rsidTr="00A008EF">
        <w:trPr>
          <w:trHeight w:val="562"/>
        </w:trPr>
        <w:tc>
          <w:tcPr>
            <w:tcW w:w="10206" w:type="dxa"/>
            <w:gridSpan w:val="6"/>
            <w:tcBorders>
              <w:bottom w:val="single" w:sz="4" w:space="0" w:color="000000" w:themeColor="text1"/>
            </w:tcBorders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Летописи, былины, жития 8ч</w:t>
            </w:r>
          </w:p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летописи 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«И повесил Олег щит свой на вратах Царьграда».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02.09.16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4538"/>
        <w:gridCol w:w="992"/>
        <w:gridCol w:w="1276"/>
        <w:gridCol w:w="850"/>
        <w:gridCol w:w="1701"/>
      </w:tblGrid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Из летопи</w:t>
            </w:r>
            <w:r w:rsidR="000E4D53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си «И вспомнил Олег коня своего»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текста летописи с текстом произведения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«Песнь о вещем Олеге»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текст былины «Иль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Прозаический текст былины в пересказе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И.Карнауховой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Герой былины – защитник Русского государства. Картина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В.Васнецова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«Богатыри»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Сергия Радонежского»- памятник древнерусской литературы.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«Создание календаря исторических событий»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2A1531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Чудесный мир классики 21ч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  <w:tcBorders>
              <w:top w:val="single" w:sz="4" w:space="0" w:color="auto"/>
            </w:tcBorders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П.П. Ер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шов «Конёк-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Горбунок»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П.П. Ер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шов «Конёк-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Горбунок» Характеристика героя.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DC2AA3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Тестовые задания по сказке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П.П.Ершова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«Конёк-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Горбунок</w:t>
            </w:r>
            <w:proofErr w:type="gram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тихи</w:t>
            </w:r>
            <w:proofErr w:type="spellEnd"/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«Няне», «Туча». «Унылая пора!».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23129E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Пушкин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«Сказка о мертвой царевне и о семи богатырях»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«Сказка о мертвой царевне и о семи богатырях» Характеристика героев.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A008EF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«Сказка о мертвой царевне и о семи богатырях». Деление  текста сказки на части.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A008EF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</w:t>
            </w:r>
            <w:r w:rsidR="0023129E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сказке</w:t>
            </w:r>
            <w:r w:rsidR="00DC2AA3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AA3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DC2AA3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A008EF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12C3B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 Лермонтов. А.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Шан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-Гирей  из «Воспоминаний о Лермонтове»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 в стихотворении 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М.Ю. Лермонтова «Дары Терека». 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М.Ю. Лермонтов «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». Турецкая сказка.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М.Ю. Лермонтов «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Сравнение мотивов  русской и турецкой сказки.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12C3B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 Толстой «Как я увидел Льва Николаевича»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Л.Н. Толстой. «Детство». Характеристика главного героя.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Л.Н. Толстой «Как мужик камень убрал». Особенности басни.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воспоминаний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М.Семановой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А.П. Чехова «Мальчики». Смысл  названия рассказа.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А.П. Чехов «Мальчики». Главные герои рассказа – герои своего времени.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А.П. Чехов   «Мальчики». Главные герои рассказа – герои своего времени.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 разделу «Чудесный мир классики»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 по  разделу «Чудесный мир  классики».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01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тетрадь  9ч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ошибками. Стихи Ф. И. Тютчева </w:t>
            </w: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«Еще земли печа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лен вид...», «Как неожиданно и ярко…»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А.А. Фет. «Весенний дождь»,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«Бабочка».  Картины  природы в лирическом стихотворении.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Е.А. Баратынский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«Весна, весна!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воздух чист!..». Передача  настроения и чувств. 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А.Н. Пле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щеев «Дети и птичка».  Ритм стихотворения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И.С. Ники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тин «В синем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небе плывут над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полями...».  Изменение картин природы.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</w:t>
            </w: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красов «Школь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ник», «В зимние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сумерки нянины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сказки...».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Картина осени в стихах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«Листопад».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тетрадь».</w:t>
            </w:r>
            <w:r w:rsidRPr="000148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737980" w:rsidRDefault="00A008EF" w:rsidP="00A008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Литературные сказки 10ч 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В.Ф. Одоевский «Городок в таба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керке»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«Городок в таба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керке».   Главные герои сказки.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В.М. Гаршин «Сказка о жабе и розе». Сказка или  рассказ.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В.М. Гаршин «Сказка о жабе и розе». Герои произведения.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П.П. Бажов «Серебряное копытце».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народных сказок  в  авторском тексте.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П.П. Бажов «Серебряное копытце». Герои сказки.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чек». Заглавие. Герои сказки.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чек». Деление текста на части. Составление плана.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«Литературные сказки»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по разделу «Литературные сказки»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737980" w:rsidRDefault="00A008EF" w:rsidP="00A008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время – потехе час  6ч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rPr>
          <w:trHeight w:val="643"/>
        </w:trPr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ind w:left="5" w:right="-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Е.Л. Шварц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«Сказка о потерянном времени» </w:t>
            </w:r>
          </w:p>
        </w:tc>
        <w:tc>
          <w:tcPr>
            <w:tcW w:w="992" w:type="dxa"/>
          </w:tcPr>
          <w:p w:rsidR="00A008EF" w:rsidRPr="0001484F" w:rsidRDefault="00A008EF" w:rsidP="002A1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13.01.17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ind w:left="5" w:right="-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Поучительный смысл  «Сказки о потерянном времени»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 Шварца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В.Ю. Драгунский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«Главные реки». Особенности   юмористического текста.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В.Ю. Драгунский «Что любит Мишка». Авторское отношение к  </w:t>
            </w:r>
            <w:proofErr w:type="gram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«Никакой я горчицы не ел». Смысл заголовка.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 по разделу  «Делу время – потехе час. Тестовые задания.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                    </w:t>
            </w:r>
          </w:p>
          <w:p w:rsidR="00A008EF" w:rsidRPr="00737980" w:rsidRDefault="00A008EF" w:rsidP="00A0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Страна детства 7ч</w:t>
            </w: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Б.С. Житков «Как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Б.С. Житков «Как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ков». Особенности  развития сюжета.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«Корзина с еловыми шишками». Особенности  развития событий.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«Корзина с еловыми шишками». Характеристика героев.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М.М. Зощенко «Елка».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М.М. Зощенко «Елка». Составление плана. Пересказ.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«Страна детства»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01484F" w:rsidRDefault="00A008EF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008EF" w:rsidRPr="00737980" w:rsidRDefault="00A008EF" w:rsidP="00A0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Поэтическая тетрадь 5ч</w:t>
            </w: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В.Я. Брюсов «Опять сон».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В.Я. Брюсов», «Детская» Выразительное чтение.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 «Ба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бушкины сказки». Тема  стихотворения.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М.И. Цветаева «Бежит тропинка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 бугорка», «Наши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царства». Тема детства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Обобщение и тестовые задания по разделу «Поэтическая тетрадь».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01484F" w:rsidRDefault="00A008EF" w:rsidP="00A008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                 </w:t>
            </w:r>
          </w:p>
          <w:p w:rsidR="00A008EF" w:rsidRPr="00737980" w:rsidRDefault="00A008EF" w:rsidP="00A008E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Природа и мы  9ч.</w:t>
            </w: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«Приёмыш»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«Приёмыш».  Анализ заголовка.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left="5" w:right="-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 Куприн   </w:t>
            </w: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«Барбос  </w:t>
            </w:r>
          </w:p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left="5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Жуль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». Герои произведения.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М.М. Пришвин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«Выскочка». Характеристика героя.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Е.И.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Чару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шин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«Кабан».  Характеристика героев на основе их поступков.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Скрип». Герои рассказа.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Скрип»  Деление текста на части.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Обобщение знаний по разделу «Природа и мы»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«Природа и мы».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737980" w:rsidRDefault="00A008EF" w:rsidP="00A008E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Поэтическая  тетрадь 6ч.</w:t>
            </w: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Лирическое стихотворение Б.Л. Пастернака  «Золотая осень»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Картины весны в стихотворении  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«Весна в лесу».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«Бабье лето»  - картины лета.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Н.М. Рубцов «Сентябрь»  - природа в сентябре.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Мотивы народного творчества в  стихотворении С.А. Есенина 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«Лебедушка».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  по разделу «Поэтическая тетрадь». Проверочная работа по теме.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737980" w:rsidRDefault="00A008EF" w:rsidP="00A008E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Родина 6ч</w:t>
            </w:r>
          </w:p>
          <w:p w:rsidR="00A008EF" w:rsidRPr="0001484F" w:rsidRDefault="00A008EF" w:rsidP="00A008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 Никитин</w:t>
            </w:r>
          </w:p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«Русь»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И.С. Никитин   «Русь».  Образ  Родины в поэтическом тексте.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С.Д. Дрожжин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«Родине». Авторское отношение к </w:t>
            </w:r>
            <w:proofErr w:type="gram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«О, Родина! </w:t>
            </w:r>
            <w:r w:rsidRPr="00014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неярком бле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ске».  Тема стихотворения.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«Родина». 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«Они защищали Родину»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сочинения. Проект: «Они защищали Родину»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01484F" w:rsidRDefault="00A008EF" w:rsidP="00A008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8EF" w:rsidRPr="00737980" w:rsidRDefault="00A008EF" w:rsidP="00A008E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Фантазия  5ч</w:t>
            </w: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Е. С. Велтистов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Электроника»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Е.С. Велтистов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Электроника» Необычные герои рассказа.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Кир Булычёв «Путешествие Алисы». Особенности фантастического жанра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Кир Булычёв «Путешествие Алисы». Сравнение героев.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 по разделу  «Страна Фантазия». Проверочная работа по теме.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10206" w:type="dxa"/>
            <w:gridSpan w:val="6"/>
          </w:tcPr>
          <w:p w:rsidR="00A008EF" w:rsidRPr="00737980" w:rsidRDefault="00A008EF" w:rsidP="00A008E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Зарубежная литература   10ч</w:t>
            </w:r>
          </w:p>
          <w:p w:rsidR="00A008EF" w:rsidRPr="0001484F" w:rsidRDefault="00A008EF" w:rsidP="00A008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Д. Свифт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Гулливера»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Д. Свифт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Гулливера».   Особое развитие сюжета.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 с произведением  Г.Х. Андерсена  «Русалочка»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Г.Х. Андерсен «Русалочка» Характеристика героев. 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Г.Х. Андерсен «Русалочка». Составление рассказа о Русалочке.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shd w:val="clear" w:color="auto" w:fill="FFFFFF"/>
              <w:tabs>
                <w:tab w:val="left" w:pos="2478"/>
              </w:tabs>
              <w:ind w:left="5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Твен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».  Особенности  повествования.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Твен </w:t>
            </w: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».  Характеристика героев.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A008EF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Работа над ошибками. Лагерлеф</w:t>
            </w: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992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8EF" w:rsidRPr="0001484F" w:rsidTr="00A008EF">
        <w:tc>
          <w:tcPr>
            <w:tcW w:w="849" w:type="dxa"/>
          </w:tcPr>
          <w:p w:rsidR="002A1531" w:rsidRPr="0001484F" w:rsidRDefault="002A1531" w:rsidP="00A008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101,</w:t>
            </w:r>
          </w:p>
          <w:p w:rsidR="00A008EF" w:rsidRPr="0001484F" w:rsidRDefault="002A1531" w:rsidP="002A1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4538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разделу  «Зарубежная литература». </w:t>
            </w:r>
          </w:p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08EF" w:rsidRPr="0001484F" w:rsidRDefault="002A1531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08EF" w:rsidRPr="0001484F" w:rsidRDefault="002A1531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008EF"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2A1531" w:rsidRPr="0001484F" w:rsidRDefault="002A1531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0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08EF" w:rsidRPr="0001484F" w:rsidRDefault="00A008EF" w:rsidP="00A00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8EF" w:rsidRPr="0001484F" w:rsidRDefault="00A008EF" w:rsidP="00A0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1531" w:rsidRPr="0001484F" w:rsidRDefault="002A1531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531" w:rsidRPr="0001484F" w:rsidRDefault="002A1531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531" w:rsidRPr="0001484F" w:rsidRDefault="002A1531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531" w:rsidRPr="0001484F" w:rsidRDefault="002A1531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531" w:rsidRPr="0001484F" w:rsidRDefault="002A1531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531" w:rsidRPr="0001484F" w:rsidRDefault="002A1531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484F" w:rsidRPr="0001484F" w:rsidRDefault="0001484F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9A7" w:rsidRPr="0001484F" w:rsidRDefault="00E429A7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Лист корректировки календарно-тематического планирования </w:t>
      </w:r>
    </w:p>
    <w:p w:rsidR="00E429A7" w:rsidRPr="0001484F" w:rsidRDefault="00E429A7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Предмет: литературное чтение</w:t>
      </w:r>
    </w:p>
    <w:p w:rsidR="00E429A7" w:rsidRPr="0001484F" w:rsidRDefault="00E429A7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Класс: 4</w:t>
      </w:r>
    </w:p>
    <w:p w:rsidR="00E429A7" w:rsidRPr="0001484F" w:rsidRDefault="0001484F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Р.Э</w:t>
      </w:r>
    </w:p>
    <w:p w:rsidR="00E429A7" w:rsidRPr="0001484F" w:rsidRDefault="0001484F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год: 2022-2023</w:t>
      </w:r>
    </w:p>
    <w:p w:rsidR="00E429A7" w:rsidRPr="0001484F" w:rsidRDefault="00E429A7" w:rsidP="00E429A7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454"/>
        <w:gridCol w:w="1033"/>
        <w:gridCol w:w="1078"/>
        <w:gridCol w:w="1938"/>
        <w:gridCol w:w="1938"/>
      </w:tblGrid>
      <w:tr w:rsidR="00E429A7" w:rsidRPr="0001484F" w:rsidTr="002A1531">
        <w:trPr>
          <w:trHeight w:val="390"/>
        </w:trPr>
        <w:tc>
          <w:tcPr>
            <w:tcW w:w="1164" w:type="dxa"/>
            <w:vMerge w:val="restart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№урока</w:t>
            </w:r>
          </w:p>
        </w:tc>
        <w:tc>
          <w:tcPr>
            <w:tcW w:w="3021" w:type="dxa"/>
            <w:vMerge w:val="restart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         часов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429A7" w:rsidRPr="0001484F" w:rsidTr="002A1531">
        <w:trPr>
          <w:trHeight w:val="240"/>
        </w:trPr>
        <w:tc>
          <w:tcPr>
            <w:tcW w:w="1164" w:type="dxa"/>
            <w:vMerge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4F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</w:t>
            </w:r>
          </w:p>
        </w:tc>
        <w:tc>
          <w:tcPr>
            <w:tcW w:w="2003" w:type="dxa"/>
            <w:vMerge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9A7" w:rsidRPr="0001484F" w:rsidTr="002A1531">
        <w:tc>
          <w:tcPr>
            <w:tcW w:w="1164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429A7" w:rsidRPr="0001484F" w:rsidRDefault="00E429A7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31" w:rsidRPr="0001484F" w:rsidTr="002A1531">
        <w:tc>
          <w:tcPr>
            <w:tcW w:w="1164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2A1531" w:rsidRPr="0001484F" w:rsidRDefault="002A1531" w:rsidP="00E429A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59F5" w:rsidRPr="0001484F" w:rsidRDefault="00D459F5" w:rsidP="008B29E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9F5" w:rsidRPr="0001484F" w:rsidSect="00215DD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55" w:rsidRDefault="00F73B55" w:rsidP="00215DDE">
      <w:pPr>
        <w:spacing w:after="0" w:line="240" w:lineRule="auto"/>
      </w:pPr>
      <w:r>
        <w:separator/>
      </w:r>
    </w:p>
  </w:endnote>
  <w:endnote w:type="continuationSeparator" w:id="0">
    <w:p w:rsidR="00F73B55" w:rsidRDefault="00F73B55" w:rsidP="0021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59623"/>
      <w:docPartObj>
        <w:docPartGallery w:val="Page Numbers (Bottom of Page)"/>
        <w:docPartUnique/>
      </w:docPartObj>
    </w:sdtPr>
    <w:sdtEndPr/>
    <w:sdtContent>
      <w:p w:rsidR="002A1531" w:rsidRDefault="002A153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80">
          <w:rPr>
            <w:noProof/>
          </w:rPr>
          <w:t>12</w:t>
        </w:r>
        <w:r>
          <w:fldChar w:fldCharType="end"/>
        </w:r>
      </w:p>
    </w:sdtContent>
  </w:sdt>
  <w:p w:rsidR="002A1531" w:rsidRDefault="002A15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55" w:rsidRDefault="00F73B55" w:rsidP="00215DDE">
      <w:pPr>
        <w:spacing w:after="0" w:line="240" w:lineRule="auto"/>
      </w:pPr>
      <w:r>
        <w:separator/>
      </w:r>
    </w:p>
  </w:footnote>
  <w:footnote w:type="continuationSeparator" w:id="0">
    <w:p w:rsidR="00F73B55" w:rsidRDefault="00F73B55" w:rsidP="0021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B12"/>
    <w:multiLevelType w:val="hybridMultilevel"/>
    <w:tmpl w:val="A932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44"/>
    <w:rsid w:val="00007B50"/>
    <w:rsid w:val="0001484F"/>
    <w:rsid w:val="000E4D53"/>
    <w:rsid w:val="001C563A"/>
    <w:rsid w:val="00215DDE"/>
    <w:rsid w:val="0023129E"/>
    <w:rsid w:val="002A1531"/>
    <w:rsid w:val="002E0C44"/>
    <w:rsid w:val="004F431B"/>
    <w:rsid w:val="005A15FE"/>
    <w:rsid w:val="00630CF7"/>
    <w:rsid w:val="00727B29"/>
    <w:rsid w:val="00737980"/>
    <w:rsid w:val="007F321C"/>
    <w:rsid w:val="00871DA1"/>
    <w:rsid w:val="008B29E3"/>
    <w:rsid w:val="00A008EF"/>
    <w:rsid w:val="00A12C3B"/>
    <w:rsid w:val="00A650CC"/>
    <w:rsid w:val="00BD09A0"/>
    <w:rsid w:val="00CB0DEC"/>
    <w:rsid w:val="00D459F5"/>
    <w:rsid w:val="00D95F82"/>
    <w:rsid w:val="00DC2AA3"/>
    <w:rsid w:val="00DF1A33"/>
    <w:rsid w:val="00E429A7"/>
    <w:rsid w:val="00F73B55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B29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3">
    <w:name w:val="Emphasis"/>
    <w:basedOn w:val="a0"/>
    <w:qFormat/>
    <w:rsid w:val="008B29E3"/>
    <w:rPr>
      <w:rFonts w:ascii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A008EF"/>
    <w:pPr>
      <w:ind w:left="720"/>
      <w:contextualSpacing/>
    </w:pPr>
    <w:rPr>
      <w:rFonts w:eastAsia="Times New Roman"/>
    </w:rPr>
  </w:style>
  <w:style w:type="table" w:customStyle="1" w:styleId="1">
    <w:name w:val="Сетка таблицы1"/>
    <w:basedOn w:val="a1"/>
    <w:next w:val="a5"/>
    <w:uiPriority w:val="59"/>
    <w:rsid w:val="00A008E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00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008E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qFormat/>
    <w:rsid w:val="00DF1A33"/>
    <w:pPr>
      <w:widowControl w:val="0"/>
      <w:spacing w:after="0" w:line="240" w:lineRule="auto"/>
      <w:ind w:left="1505"/>
    </w:pPr>
    <w:rPr>
      <w:rFonts w:ascii="Arial" w:eastAsia="Arial" w:hAnsi="Arial"/>
      <w:lang w:val="en-US" w:eastAsia="en-US"/>
    </w:rPr>
  </w:style>
  <w:style w:type="character" w:customStyle="1" w:styleId="a7">
    <w:name w:val="Основной текст Знак"/>
    <w:basedOn w:val="a0"/>
    <w:link w:val="a6"/>
    <w:rsid w:val="00DF1A33"/>
    <w:rPr>
      <w:rFonts w:ascii="Arial" w:eastAsia="Arial" w:hAnsi="Arial"/>
      <w:lang w:val="en-US"/>
    </w:rPr>
  </w:style>
  <w:style w:type="paragraph" w:styleId="a8">
    <w:name w:val="header"/>
    <w:basedOn w:val="a"/>
    <w:link w:val="a9"/>
    <w:uiPriority w:val="99"/>
    <w:unhideWhenUsed/>
    <w:rsid w:val="0021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DD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1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DD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48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B29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3">
    <w:name w:val="Emphasis"/>
    <w:basedOn w:val="a0"/>
    <w:qFormat/>
    <w:rsid w:val="008B29E3"/>
    <w:rPr>
      <w:rFonts w:ascii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A008EF"/>
    <w:pPr>
      <w:ind w:left="720"/>
      <w:contextualSpacing/>
    </w:pPr>
    <w:rPr>
      <w:rFonts w:eastAsia="Times New Roman"/>
    </w:rPr>
  </w:style>
  <w:style w:type="table" w:customStyle="1" w:styleId="1">
    <w:name w:val="Сетка таблицы1"/>
    <w:basedOn w:val="a1"/>
    <w:next w:val="a5"/>
    <w:uiPriority w:val="59"/>
    <w:rsid w:val="00A008E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00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008E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qFormat/>
    <w:rsid w:val="00DF1A33"/>
    <w:pPr>
      <w:widowControl w:val="0"/>
      <w:spacing w:after="0" w:line="240" w:lineRule="auto"/>
      <w:ind w:left="1505"/>
    </w:pPr>
    <w:rPr>
      <w:rFonts w:ascii="Arial" w:eastAsia="Arial" w:hAnsi="Arial"/>
      <w:lang w:val="en-US" w:eastAsia="en-US"/>
    </w:rPr>
  </w:style>
  <w:style w:type="character" w:customStyle="1" w:styleId="a7">
    <w:name w:val="Основной текст Знак"/>
    <w:basedOn w:val="a0"/>
    <w:link w:val="a6"/>
    <w:rsid w:val="00DF1A33"/>
    <w:rPr>
      <w:rFonts w:ascii="Arial" w:eastAsia="Arial" w:hAnsi="Arial"/>
      <w:lang w:val="en-US"/>
    </w:rPr>
  </w:style>
  <w:style w:type="paragraph" w:styleId="a8">
    <w:name w:val="header"/>
    <w:basedOn w:val="a"/>
    <w:link w:val="a9"/>
    <w:uiPriority w:val="99"/>
    <w:unhideWhenUsed/>
    <w:rsid w:val="0021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DD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1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DD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48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Pro100</cp:lastModifiedBy>
  <cp:revision>14</cp:revision>
  <cp:lastPrinted>2022-10-24T13:28:00Z</cp:lastPrinted>
  <dcterms:created xsi:type="dcterms:W3CDTF">2021-10-18T07:44:00Z</dcterms:created>
  <dcterms:modified xsi:type="dcterms:W3CDTF">2022-10-24T13:29:00Z</dcterms:modified>
</cp:coreProperties>
</file>